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860604" w14:paraId="395BF3A7" w14:textId="6336AEAC">
      <w:pPr>
        <w:spacing w:line="240" w:lineRule="auto"/>
        <w:jc w:val="center"/>
      </w:pPr>
      <w:r>
        <w:rPr>
          <w:noProof/>
          <w:lang w:val="en-US"/>
        </w:rPr>
        <w:drawing>
          <wp:inline distT="0" distB="0" distL="0" distR="0" wp14:anchorId="62E3E6AD" wp14:editId="6819311B">
            <wp:extent cx="1792605" cy="1239520"/>
            <wp:effectExtent l="0" t="0" r="0" b="0"/>
            <wp:docPr id="1" name="Picture 1" title="EESCLogo_H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43D7E862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HR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</w:pPr>
      <w:r>
        <w:rPr>
          <w:b/>
        </w:rPr>
        <w:t>TEN/754</w:t>
      </w:r>
    </w:p>
    <w:p w:rsidRPr="004C0B01" w:rsidR="00C26F2F" w:rsidP="007F49BC" w:rsidRDefault="00D1229B" w14:paraId="1D83A6C4" w14:textId="27660332">
      <w:pPr>
        <w:spacing w:line="240" w:lineRule="auto"/>
        <w:jc w:val="right"/>
      </w:pPr>
      <w:r>
        <w:rPr>
          <w:b/>
        </w:rPr>
        <w:t>Obavijest o Programu za neutralizaciju i smanjenje emisija ugljika u međunarodnom zrakoplovstvu (CORSIA)</w:t>
      </w:r>
    </w:p>
    <w:p w:rsidRPr="004C0B01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4C0B01" w:rsidR="008C4653" w:rsidP="007F49BC" w:rsidRDefault="008C4653" w14:paraId="72C9E511" w14:textId="66AD3EDE">
      <w:pPr>
        <w:spacing w:line="240" w:lineRule="auto"/>
        <w:jc w:val="right"/>
      </w:pPr>
      <w:r>
        <w:t>Bruxelles, 6. rujna 2021.</w:t>
      </w:r>
    </w:p>
    <w:p w:rsidRPr="00485DE1" w:rsidR="008C4653" w:rsidP="007F49BC" w:rsidRDefault="008C4653" w14:paraId="4665AC98" w14:textId="77777777">
      <w:pPr>
        <w:spacing w:line="240" w:lineRule="auto"/>
        <w:rPr>
          <w:sz w:val="16"/>
          <w:szCs w:val="16"/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Informativni memorandum</w:t>
            </w:r>
          </w:p>
          <w:p w:rsidRPr="002B5C12" w:rsidR="008C4653" w:rsidP="007F49BC" w:rsidRDefault="008C4653" w14:paraId="6B4C1365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(novi zahtjev za savjetovanje)</w:t>
            </w:r>
          </w:p>
        </w:tc>
        <w:bookmarkStart w:name="_GoBack" w:id="0"/>
        <w:bookmarkEnd w:id="0"/>
      </w:tr>
    </w:tbl>
    <w:p w:rsidRPr="00485DE1" w:rsidR="008C4653" w:rsidP="007F49BC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856E6" w:rsidR="008C4653" w:rsidP="005856E6" w:rsidRDefault="008C4653" w14:paraId="698AE0EA" w14:textId="4CC4D829">
      <w:pPr>
        <w:rPr>
          <w:i/>
        </w:rPr>
      </w:pPr>
      <w:r>
        <w:rPr>
          <w:b/>
          <w:bCs/>
        </w:rPr>
        <w:t>Predmet:</w:t>
      </w:r>
      <w:r>
        <w:rPr>
          <w:bCs/>
          <w:i/>
        </w:rPr>
        <w:t xml:space="preserve"> </w:t>
      </w:r>
      <w:r>
        <w:rPr>
          <w:i/>
        </w:rPr>
        <w:t xml:space="preserve">Proposal for a decision of the European Parliament and of the Council amending Directive 2003/87/EC as regards the notification of offsetting in respect of a global market-based measure for aircraft operators based in the Union </w:t>
      </w:r>
      <w:r>
        <w:t>(Prijedlog odluke Europskog parlamenta i Vijeća o izmjeni Direktive 2003/87/EZ u pogledu obavijesti o neutralizaciji s obzirom na globalnu tržišno utemeljenu mjeru za operatore zrakoplova sa sjedištem u Uniji</w:t>
      </w:r>
      <w:r>
        <w:rPr>
          <w:i/>
        </w:rPr>
        <w:t>)</w:t>
      </w:r>
    </w:p>
    <w:p w:rsidRPr="002B5C12" w:rsidR="000141B9" w:rsidP="000965DE" w:rsidRDefault="000141B9" w14:paraId="3EAF9157" w14:textId="77777777">
      <w:pPr>
        <w:spacing w:line="240" w:lineRule="auto"/>
      </w:pPr>
    </w:p>
    <w:p w:rsidRPr="002B5C12" w:rsidR="008C4653" w:rsidP="007F49BC" w:rsidRDefault="008C4653" w14:paraId="0FE366F3" w14:textId="36A5680C">
      <w:pPr>
        <w:spacing w:line="240" w:lineRule="auto"/>
      </w:pPr>
      <w:r>
        <w:rPr>
          <w:b/>
          <w:bCs/>
        </w:rPr>
        <w:t>Ref. dok.:</w:t>
      </w:r>
      <w:r>
        <w:t xml:space="preserve"> COM(2021) 567 final</w:t>
      </w:r>
    </w:p>
    <w:p w:rsidRPr="00485DE1" w:rsidR="008C4653" w:rsidP="007F49BC" w:rsidRDefault="008C4653" w14:paraId="21F12802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F49BC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7F49BC" w:rsidRDefault="008C4653" w14:paraId="613D343B" w14:textId="77777777">
      <w:pPr>
        <w:pStyle w:val="Heading1"/>
        <w:spacing w:line="240" w:lineRule="auto"/>
      </w:pPr>
      <w:r>
        <w:rPr>
          <w:b/>
          <w:bCs/>
        </w:rPr>
        <w:t>Postupak</w:t>
      </w:r>
    </w:p>
    <w:p w:rsidRPr="00485DE1" w:rsidR="008C4653" w:rsidP="007F49BC" w:rsidRDefault="008C4653" w14:paraId="04099DD2" w14:textId="77777777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15"/>
        <w:gridCol w:w="1806"/>
        <w:gridCol w:w="4252"/>
      </w:tblGrid>
      <w:tr w:rsidRPr="002B5C12" w:rsidR="008C4653" w:rsidTr="00D1229B" w14:paraId="16991EDC" w14:textId="77777777">
        <w:tc>
          <w:tcPr>
            <w:tcW w:w="1662" w:type="pct"/>
            <w:noWrap/>
          </w:tcPr>
          <w:p w:rsidRPr="007C3A10" w:rsidR="00F4637D" w:rsidP="007F49BC" w:rsidRDefault="00F4637D" w14:paraId="064B7777" w14:textId="3B5326F5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Zahtjev za savjetovanje Komisije/</w:t>
            </w:r>
          </w:p>
          <w:p w:rsidRPr="007C3A10" w:rsidR="00F4637D" w:rsidP="007F49BC" w:rsidRDefault="002A2DB2" w14:paraId="5BABC102" w14:textId="235D2F41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Europskog parlamenta/ </w:t>
            </w:r>
          </w:p>
          <w:p w:rsidRPr="007C3A10" w:rsidR="008C4653" w:rsidP="007F49BC" w:rsidRDefault="002A2DB2" w14:paraId="7FF8215B" w14:textId="6C498622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Vijeća: </w:t>
            </w:r>
          </w:p>
          <w:p w:rsidRPr="007C3A10" w:rsidR="008C4653" w:rsidP="007F49BC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F4637D" w:rsidP="00D81CAE" w:rsidRDefault="00391BB0" w14:paraId="51747041" w14:textId="331A0D1B">
            <w:r>
              <w:t>…/…/2021</w:t>
            </w:r>
          </w:p>
          <w:p w:rsidRPr="007C3A10" w:rsidR="00D81CAE" w:rsidP="00D81CAE" w:rsidRDefault="005A2FAF" w14:paraId="0D41E207" w14:textId="4A7A1D8C">
            <w:r>
              <w:t>…/.../2021</w:t>
            </w:r>
          </w:p>
          <w:p w:rsidRPr="007C3A10" w:rsidR="00D81CAE" w:rsidP="00D81CAE" w:rsidRDefault="005A2FAF" w14:paraId="3388DE11" w14:textId="3BF50E50">
            <w:pPr>
              <w:spacing w:line="240" w:lineRule="auto"/>
              <w:rPr>
                <w:b/>
                <w:bCs/>
              </w:rPr>
            </w:pPr>
            <w:r>
              <w:t>…/.../2021</w:t>
            </w:r>
          </w:p>
          <w:p w:rsidRPr="007C3A10" w:rsidR="00503D11" w:rsidP="007F49BC" w:rsidRDefault="00503D11" w14:paraId="2FA98D29" w14:textId="158FAC65">
            <w:pPr>
              <w:spacing w:line="240" w:lineRule="auto"/>
            </w:pPr>
          </w:p>
        </w:tc>
      </w:tr>
      <w:tr w:rsidRPr="002B5C12" w:rsidR="008C4653" w:rsidTr="00D1229B" w14:paraId="15C024AE" w14:textId="77777777">
        <w:tc>
          <w:tcPr>
            <w:tcW w:w="1662" w:type="pct"/>
            <w:noWrap/>
          </w:tcPr>
          <w:p w:rsidRPr="007C3A10" w:rsidR="008C4653" w:rsidP="007F49BC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Pravna osnova:</w:t>
            </w:r>
          </w:p>
          <w:p w:rsidRPr="007C3A10" w:rsidR="008C4653" w:rsidP="007F49BC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635137" w:rsidRDefault="007C3A10" w14:paraId="73B22EF3" w14:textId="04A40196">
            <w:pPr>
              <w:spacing w:line="240" w:lineRule="auto"/>
            </w:pPr>
            <w:r>
              <w:t>članak 192. Ugovora o funkcioniranju Europske unije</w:t>
            </w:r>
          </w:p>
        </w:tc>
      </w:tr>
      <w:tr w:rsidRPr="002B5C12" w:rsidR="008C4653" w:rsidTr="00D1229B" w14:paraId="7A9BBCFB" w14:textId="77777777">
        <w:tc>
          <w:tcPr>
            <w:tcW w:w="1662" w:type="pct"/>
            <w:noWrap/>
          </w:tcPr>
          <w:p w:rsidRPr="007C3A10" w:rsidR="008C4653" w:rsidP="007F49BC" w:rsidRDefault="008C4653" w14:paraId="074BD93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Odluka Predsjedništva Odbora:</w:t>
            </w:r>
          </w:p>
          <w:p w:rsidRPr="007C3A10" w:rsidR="008C4653" w:rsidP="007F49BC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0141B9" w14:paraId="0CA6EB40" w14:textId="5F685CD7">
            <w:pPr>
              <w:spacing w:line="240" w:lineRule="auto"/>
            </w:pPr>
            <w:r>
              <w:t>21/09/2021</w:t>
            </w:r>
          </w:p>
        </w:tc>
      </w:tr>
      <w:tr w:rsidRPr="002B5C12" w:rsidR="008C4653" w:rsidTr="00D1229B" w14:paraId="74B2556B" w14:textId="77777777">
        <w:tc>
          <w:tcPr>
            <w:tcW w:w="1662" w:type="pct"/>
            <w:noWrap/>
          </w:tcPr>
          <w:p w:rsidRPr="007C3A10" w:rsidR="008C4653" w:rsidP="007F49BC" w:rsidRDefault="008C4653" w14:paraId="43ADD50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Nadležno tijelo:</w:t>
            </w:r>
          </w:p>
          <w:p w:rsidRPr="007C3A10" w:rsidR="008C4653" w:rsidP="007F49BC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F865F4" w14:paraId="43BE4037" w14:textId="77777777">
            <w:pPr>
              <w:spacing w:line="240" w:lineRule="auto"/>
            </w:pPr>
            <w:r>
              <w:t>Stručna skupina za promet, energiju, infrastrukturu i informacijsko društvo</w:t>
            </w:r>
          </w:p>
        </w:tc>
      </w:tr>
      <w:tr w:rsidRPr="004C0B01" w:rsidR="008C4653" w:rsidTr="00D1229B" w14:paraId="42F84710" w14:textId="77777777">
        <w:tc>
          <w:tcPr>
            <w:tcW w:w="1662" w:type="pct"/>
            <w:noWrap/>
          </w:tcPr>
          <w:p w:rsidRPr="007C3A10" w:rsidR="008C4653" w:rsidP="007F49BC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Predsjednik/ica Stručne skupine:</w:t>
            </w:r>
          </w:p>
          <w:p w:rsidRPr="007C3A10" w:rsidR="008C4653" w:rsidP="007F49BC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8D0F79" w14:paraId="42D6BC08" w14:textId="77777777">
            <w:pPr>
              <w:spacing w:line="240" w:lineRule="auto"/>
            </w:pPr>
            <w:r>
              <w:t>Baiba MILTOVIČA (LV-III)</w:t>
            </w:r>
          </w:p>
        </w:tc>
      </w:tr>
      <w:tr w:rsidRPr="002B5C12" w:rsidR="008C4653" w:rsidTr="00D1229B" w14:paraId="7BE3108C" w14:textId="77777777">
        <w:tc>
          <w:tcPr>
            <w:tcW w:w="1662" w:type="pct"/>
            <w:noWrap/>
          </w:tcPr>
          <w:p w:rsidRPr="007C3A10" w:rsidR="008C4653" w:rsidP="007F49BC" w:rsidRDefault="008C4653" w14:paraId="49CB0794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Organizacija rada Stručne skupine:</w:t>
            </w:r>
          </w:p>
          <w:p w:rsidRPr="007C3A10" w:rsidR="008C4653" w:rsidP="007F49BC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D953D1" w14:paraId="396F3F7A" w14:textId="02957552">
            <w:pPr>
              <w:spacing w:line="240" w:lineRule="auto"/>
            </w:pPr>
            <w:r>
              <w:t>30/07/2021 (pravilo 63. Poslovnika)</w:t>
            </w:r>
          </w:p>
        </w:tc>
      </w:tr>
      <w:tr w:rsidRPr="002B5C12" w:rsidR="00D1229B" w:rsidTr="00D1229B" w14:paraId="796BB809" w14:textId="77777777">
        <w:tc>
          <w:tcPr>
            <w:tcW w:w="1662" w:type="pct"/>
            <w:noWrap/>
          </w:tcPr>
          <w:p w:rsidRPr="007C3A10" w:rsidR="00D1229B" w:rsidP="00485DE1" w:rsidRDefault="00D1229B" w14:paraId="50FEB3E8" w14:textId="1704F4D9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Samostalni/a izvjestitelj/ica </w:t>
            </w:r>
            <w:r>
              <w:t>za</w:t>
            </w:r>
          </w:p>
        </w:tc>
        <w:tc>
          <w:tcPr>
            <w:tcW w:w="995" w:type="pct"/>
            <w:noWrap/>
          </w:tcPr>
          <w:p w:rsidRPr="007C3A10" w:rsidR="00D1229B" w:rsidP="00485DE1" w:rsidRDefault="00D1229B" w14:paraId="5648BE98" w14:textId="616799A2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>Izvjestitelj/ica:</w:t>
            </w:r>
          </w:p>
        </w:tc>
        <w:tc>
          <w:tcPr>
            <w:tcW w:w="2343" w:type="pct"/>
            <w:noWrap/>
          </w:tcPr>
          <w:p w:rsidRPr="007C3A10" w:rsidR="00D1229B" w:rsidP="00485DE1" w:rsidRDefault="00D1229B" w14:paraId="3FC4BBF7" w14:textId="1A98977B">
            <w:pPr>
              <w:spacing w:line="220" w:lineRule="exact"/>
            </w:pPr>
            <w:r>
              <w:t>Thomas KROPP (DE-I)</w:t>
            </w:r>
          </w:p>
        </w:tc>
      </w:tr>
      <w:tr w:rsidRPr="002B5C12" w:rsidR="00D1229B" w:rsidTr="00D1229B" w14:paraId="13BE8CCB" w14:textId="77777777">
        <w:trPr>
          <w:cantSplit/>
        </w:trPr>
        <w:tc>
          <w:tcPr>
            <w:tcW w:w="1662" w:type="pct"/>
            <w:vMerge w:val="restart"/>
            <w:noWrap/>
          </w:tcPr>
          <w:p w:rsidRPr="007C3A10" w:rsidR="00D1229B" w:rsidP="00FF507A" w:rsidRDefault="00D1229B" w14:paraId="1FE0F522" w14:textId="2B32BAB4">
            <w:pPr>
              <w:spacing w:line="240" w:lineRule="auto"/>
              <w:rPr>
                <w:bCs/>
              </w:rPr>
            </w:pPr>
            <w:r>
              <w:t>Obavijest o Programu za neutralizaciju i smanjenje emisija ugljika u međunarodnom zrakoplovstvu (CORSIA)</w:t>
            </w:r>
          </w:p>
          <w:p w:rsidRPr="007C3A10" w:rsidR="00D1229B" w:rsidP="00485DE1" w:rsidRDefault="00D1229B" w14:paraId="34803226" w14:textId="1428EB7A">
            <w:pPr>
              <w:spacing w:line="220" w:lineRule="exact"/>
              <w:jc w:val="lef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35109F77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9C272E4" w14:textId="5B8E72E9">
            <w:pPr>
              <w:spacing w:line="220" w:lineRule="exact"/>
            </w:pPr>
            <w:r>
              <w:t xml:space="preserve"> </w:t>
            </w:r>
          </w:p>
        </w:tc>
      </w:tr>
      <w:tr w:rsidRPr="002B5C12" w:rsidR="00D1229B" w:rsidTr="00D1229B" w14:paraId="78C5A7A3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02BF3CF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134F830" w14:textId="02DB2EF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6821EE73" w14:textId="2DA45BF2">
            <w:pPr>
              <w:spacing w:line="220" w:lineRule="exact"/>
            </w:pPr>
          </w:p>
        </w:tc>
      </w:tr>
      <w:tr w:rsidRPr="002B5C12" w:rsidR="00D1229B" w:rsidTr="00D1229B" w14:paraId="5D64D99B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51BD192A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5E7B5153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3BEBBAAA" w14:textId="15681395">
            <w:pPr>
              <w:spacing w:line="220" w:lineRule="exact"/>
            </w:pPr>
          </w:p>
        </w:tc>
      </w:tr>
      <w:tr w:rsidRPr="002B5C12" w:rsidR="00D1229B" w:rsidTr="00D1229B" w14:paraId="2B2DC011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00FD04F3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5B39880" w14:textId="328DB5C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5EE1F25" w14:textId="4AAFFBBC">
            <w:pPr>
              <w:spacing w:line="220" w:lineRule="exact"/>
            </w:pPr>
          </w:p>
        </w:tc>
      </w:tr>
      <w:tr w:rsidRPr="00FB304B" w:rsidR="00D1229B" w:rsidTr="00D1229B" w14:paraId="3D6890BD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52E1CCD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2513A909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7E487976" w14:textId="5C592AA5">
            <w:pPr>
              <w:spacing w:line="220" w:lineRule="exact"/>
              <w:rPr>
                <w:lang w:val="fr-BE"/>
              </w:rPr>
            </w:pPr>
          </w:p>
        </w:tc>
      </w:tr>
      <w:tr w:rsidRPr="002B5C12" w:rsidR="00D1229B" w:rsidTr="00D1229B" w14:paraId="35895B1F" w14:textId="77777777">
        <w:trPr>
          <w:cantSplit/>
        </w:trPr>
        <w:tc>
          <w:tcPr>
            <w:tcW w:w="1662" w:type="pct"/>
            <w:vMerge/>
            <w:noWrap/>
          </w:tcPr>
          <w:p w:rsidRPr="00FB304B" w:rsidR="00D1229B" w:rsidP="00485DE1" w:rsidRDefault="00D1229B" w14:paraId="6F8579A6" w14:textId="77777777">
            <w:pPr>
              <w:spacing w:line="220" w:lineRule="exact"/>
              <w:rPr>
                <w:lang w:val="fr-BE"/>
              </w:rPr>
            </w:pPr>
          </w:p>
        </w:tc>
        <w:tc>
          <w:tcPr>
            <w:tcW w:w="995" w:type="pct"/>
            <w:noWrap/>
          </w:tcPr>
          <w:p w:rsidRPr="00FB304B" w:rsidR="00D1229B" w:rsidP="00485DE1" w:rsidRDefault="00D1229B" w14:paraId="6E98D115" w14:textId="77777777">
            <w:pPr>
              <w:spacing w:line="220" w:lineRule="exact"/>
              <w:rPr>
                <w:b/>
                <w:bCs/>
                <w:lang w:val="fr-BE"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6D38C278" w14:textId="63C5E37E">
            <w:pPr>
              <w:spacing w:line="220" w:lineRule="exact"/>
            </w:pPr>
          </w:p>
        </w:tc>
      </w:tr>
      <w:tr w:rsidRPr="002B5C12" w:rsidR="00D1229B" w:rsidTr="00D1229B" w14:paraId="621AC168" w14:textId="77777777">
        <w:tc>
          <w:tcPr>
            <w:tcW w:w="1662" w:type="pct"/>
            <w:vMerge/>
            <w:noWrap/>
          </w:tcPr>
          <w:p w:rsidRPr="002B5C12" w:rsidR="00D1229B" w:rsidP="00485DE1" w:rsidRDefault="00D1229B" w14:paraId="717992E5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2B5C12" w:rsidR="00D1229B" w:rsidP="00485DE1" w:rsidRDefault="00D1229B" w14:paraId="600544D7" w14:textId="77777777">
            <w:pPr>
              <w:spacing w:line="220" w:lineRule="exact"/>
              <w:rPr>
                <w:bCs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7F14F57D" w14:textId="523D015C">
            <w:pPr>
              <w:spacing w:line="220" w:lineRule="exact"/>
            </w:pPr>
          </w:p>
        </w:tc>
      </w:tr>
    </w:tbl>
    <w:p w:rsidR="007A2A1F" w:rsidP="00485DE1" w:rsidRDefault="007A2A1F" w14:paraId="0F1CBA43" w14:textId="1DCC584F">
      <w:pPr>
        <w:spacing w:line="220" w:lineRule="exact"/>
        <w:rPr>
          <w:sz w:val="16"/>
          <w:szCs w:val="16"/>
        </w:rPr>
      </w:pPr>
    </w:p>
    <w:p w:rsidR="00D1229B" w:rsidP="00485DE1" w:rsidRDefault="00D1229B" w14:paraId="43649CB3" w14:textId="030B9236">
      <w:pPr>
        <w:spacing w:line="220" w:lineRule="exact"/>
        <w:rPr>
          <w:sz w:val="16"/>
          <w:szCs w:val="16"/>
        </w:rPr>
      </w:pPr>
    </w:p>
    <w:p w:rsidR="00D1229B" w:rsidP="00485DE1" w:rsidRDefault="00D1229B" w14:paraId="6DF4C55B" w14:textId="7FB663A9">
      <w:pPr>
        <w:spacing w:line="220" w:lineRule="exact"/>
        <w:rPr>
          <w:sz w:val="16"/>
          <w:szCs w:val="16"/>
        </w:rPr>
      </w:pPr>
    </w:p>
    <w:p w:rsidR="00D1229B" w:rsidP="00485DE1" w:rsidRDefault="00D1229B" w14:paraId="131A3818" w14:textId="74B9A511">
      <w:pPr>
        <w:spacing w:line="220" w:lineRule="exact"/>
        <w:rPr>
          <w:sz w:val="16"/>
          <w:szCs w:val="16"/>
        </w:rPr>
      </w:pPr>
    </w:p>
    <w:p w:rsidRPr="002B5C12" w:rsidR="008C4653" w:rsidP="00485DE1" w:rsidRDefault="00D1229B" w14:paraId="5C2264B9" w14:textId="41051FB4">
      <w:pPr>
        <w:spacing w:line="220" w:lineRule="exact"/>
        <w:rPr>
          <w:b/>
          <w:bCs/>
        </w:rPr>
      </w:pPr>
      <w:r>
        <w:t>Članovima i članicama</w:t>
      </w:r>
      <w:r>
        <w:br/>
      </w:r>
      <w:r>
        <w:rPr>
          <w:b/>
          <w:bCs/>
        </w:rPr>
        <w:t>Europskog gospodarskog i socijalnog odbora</w:t>
      </w:r>
    </w:p>
    <w:p w:rsidRPr="002B5C12" w:rsidR="0031253C" w:rsidRDefault="00C81574" w14:paraId="2E7EE985" w14:textId="77777777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Stručnjak/inja: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28E0DC7F">
      <w:pPr>
        <w:spacing w:line="240" w:lineRule="auto"/>
        <w:rPr>
          <w:bCs/>
          <w:color w:val="000000" w:themeColor="text1"/>
        </w:rPr>
      </w:pPr>
      <w:r>
        <w:t>Ulrich SCHULTE-STRATHAUS (za izvjestitelja)</w:t>
      </w:r>
    </w:p>
    <w:p w:rsidRPr="002B5C12" w:rsidR="00EA6B02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B11134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Kratki sadržaj dokumenta Komisije</w:t>
      </w:r>
    </w:p>
    <w:p w:rsidRPr="001C7581" w:rsidR="001C7581" w:rsidRDefault="001C7581" w14:paraId="0B04A15A" w14:textId="77777777"/>
    <w:p w:rsidR="00484B07" w:rsidP="00B11134" w:rsidRDefault="007C3A10" w14:paraId="6F9F47D0" w14:textId="77777777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Prijedlogom se uvodi izmjena pravila o zrakoplovstvu u okviru sustavu Europske unije za trgovanje emisijama (ETS) kako bi se provela obavijest država članica zračnim prijevoznicima sa sjedištem u EU-u o neutralizaciji za 2021. u okviru Programa za neutralizaciju i smanjenje emisija ugljika za međunarodno zrakoplovstvo (CORSIA) Međunarodne organizacije civilnog zrakoplovstva (ICAO).</w:t>
      </w:r>
    </w:p>
    <w:p w:rsidR="003D10BE" w:rsidP="00B11134" w:rsidRDefault="003D10BE" w14:paraId="1435343C" w14:textId="3AC27FEA">
      <w:pPr>
        <w:spacing w:line="240" w:lineRule="auto"/>
        <w:rPr>
          <w:color w:val="000000" w:themeColor="text1"/>
        </w:rPr>
      </w:pPr>
    </w:p>
    <w:p w:rsidR="00484B07" w:rsidP="00B11134" w:rsidRDefault="007C3A10" w14:paraId="55047FEB" w14:textId="77777777">
      <w:pPr>
        <w:spacing w:line="240" w:lineRule="auto"/>
      </w:pPr>
      <w:r>
        <w:rPr>
          <w:color w:val="000000" w:themeColor="text1"/>
        </w:rPr>
        <w:t>Cilj je provesti tu obavijest uz najmanje moguće administrativno opterećenje za nacionalna tijela i zračne prijevoznika te uz osiguranje pravne sigurnosti u pogledu neutralizacije u okviru programa CORSIA od strane zračnih prijevoznika sa sjedištem u državama članicama.</w:t>
      </w:r>
    </w:p>
    <w:p w:rsidR="003D10BE" w:rsidP="00B11134" w:rsidRDefault="003D10BE" w14:paraId="2B065449" w14:textId="52B20588">
      <w:pPr>
        <w:spacing w:line="240" w:lineRule="auto"/>
      </w:pPr>
    </w:p>
    <w:p w:rsidR="008C4653" w:rsidP="00B11134" w:rsidRDefault="003D10BE" w14:paraId="48DA1D84" w14:textId="5D65FE2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Revizija pravila u okviru ETS-a koja se odnose na zrakoplovstvo sastavni je dio „Paketa za cilj od 55 %“. Revizija uključuje provedbu programa CORSIA putem Direktive o sustavu EU-a za trgovanje emisijama.</w:t>
      </w:r>
    </w:p>
    <w:p w:rsidR="00484B07" w:rsidP="00B11134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B11134" w:rsidRDefault="003D10BE" w14:paraId="2BEC210A" w14:textId="2F171AD3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Ovaj je prijedlog jedina izmjena povezana s programom CORSIA koja bi trebala biti na snazi do 30. studenoga 2022. kako bi se do tog datuma moglo obavijestiti o nultoj stopi dodatne neutralizacije.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B11134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Prijedlog rasporeda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77777777">
      <w:pPr>
        <w:spacing w:line="240" w:lineRule="auto"/>
      </w:pPr>
      <w:r>
        <w:rPr>
          <w:b/>
          <w:bCs/>
        </w:rPr>
        <w:t>PODLOŽAN PROMJENAMA s obzirom na daljnji razvoj pandemije virusne bolesti COVID-19</w:t>
      </w:r>
    </w:p>
    <w:p w:rsidRPr="002B5C12" w:rsidR="008C4653" w:rsidP="00B11134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 w14:paraId="40818372" w14:textId="77777777">
        <w:tc>
          <w:tcPr>
            <w:tcW w:w="2235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DATUM</w:t>
            </w:r>
          </w:p>
        </w:tc>
        <w:tc>
          <w:tcPr>
            <w:tcW w:w="3402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SASTANAK</w:t>
            </w:r>
          </w:p>
        </w:tc>
        <w:tc>
          <w:tcPr>
            <w:tcW w:w="3652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DOKUMENT</w:t>
            </w:r>
          </w:p>
        </w:tc>
      </w:tr>
      <w:tr w:rsidRPr="002B5C12" w:rsidR="00A06569" w:rsidTr="00D1229B" w14:paraId="274C3948" w14:textId="77777777">
        <w:tc>
          <w:tcPr>
            <w:tcW w:w="2235" w:type="dxa"/>
          </w:tcPr>
          <w:p w:rsidRPr="00E406A1" w:rsidR="006325C6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2B5C12" w:rsidR="006325C6" w:rsidP="00B11134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Stručna skupina</w:t>
            </w:r>
          </w:p>
        </w:tc>
        <w:tc>
          <w:tcPr>
            <w:tcW w:w="3652" w:type="dxa"/>
          </w:tcPr>
          <w:p w:rsidRPr="002B5C12" w:rsidR="006325C6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Nacrt mišljenja</w:t>
            </w:r>
          </w:p>
        </w:tc>
      </w:tr>
      <w:tr w:rsidRPr="002B5C12" w:rsidR="006325C6" w:rsidTr="00D1229B" w14:paraId="4772F086" w14:textId="77777777">
        <w:tc>
          <w:tcPr>
            <w:tcW w:w="2235" w:type="dxa"/>
          </w:tcPr>
          <w:p w:rsidRPr="00E406A1" w:rsidR="006325C6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20-21/10/2021</w:t>
            </w:r>
          </w:p>
        </w:tc>
        <w:tc>
          <w:tcPr>
            <w:tcW w:w="3402" w:type="dxa"/>
          </w:tcPr>
          <w:p w:rsidRPr="002B5C12" w:rsidR="006325C6" w:rsidRDefault="006325C6" w14:paraId="1A3FBEF6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Plenarno zasjedanje</w:t>
            </w:r>
          </w:p>
        </w:tc>
        <w:tc>
          <w:tcPr>
            <w:tcW w:w="3652" w:type="dxa"/>
          </w:tcPr>
          <w:p w:rsidRPr="002B5C12" w:rsidR="006325C6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Mišljenje Stručne skupine</w:t>
            </w:r>
          </w:p>
        </w:tc>
      </w:tr>
    </w:tbl>
    <w:p w:rsidRPr="002B5C12" w:rsidR="006325C6" w:rsidRDefault="006325C6" w14:paraId="1F822D6F" w14:textId="77777777">
      <w:pPr>
        <w:spacing w:line="240" w:lineRule="auto"/>
        <w:rPr>
          <w:color w:val="000000" w:themeColor="text1"/>
        </w:rPr>
      </w:pPr>
    </w:p>
    <w:p w:rsidRPr="002B5C12" w:rsidR="008C4653" w:rsidP="007F49BC" w:rsidRDefault="008C4653" w14:paraId="6015AC40" w14:textId="77777777">
      <w:pPr>
        <w:spacing w:line="240" w:lineRule="auto"/>
        <w:jc w:val="center"/>
      </w:pPr>
      <w:r>
        <w:t>_____________</w:t>
      </w:r>
    </w:p>
    <w:sectPr w:rsidRPr="002B5C12" w:rsidR="008C4653" w:rsidSect="00484B07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01CFFAB4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8A3256">
      <w:rPr>
        <w:noProof/>
      </w:rPr>
      <w:t>1</w:t>
    </w:r>
    <w:r>
      <w:fldChar w:fldCharType="end"/>
    </w:r>
    <w:r>
      <w:t>/</w:t>
    </w:r>
    <w:r w:rsidR="008A3256">
      <w:fldChar w:fldCharType="begin"/>
    </w:r>
    <w:r w:rsidR="008A3256">
      <w:instrText xml:space="preserve"> NUMPAGES </w:instrText>
    </w:r>
    <w:r w:rsidR="008A3256">
      <w:fldChar w:fldCharType="separate"/>
    </w:r>
    <w:r w:rsidR="008A3256">
      <w:rPr>
        <w:noProof/>
      </w:rPr>
      <w:t>3</w:t>
    </w:r>
    <w:r w:rsidR="008A32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12ADF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0604"/>
    <w:rsid w:val="00865B30"/>
    <w:rsid w:val="008713A5"/>
    <w:rsid w:val="00882209"/>
    <w:rsid w:val="0089355D"/>
    <w:rsid w:val="008A3256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B11134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hr-HR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hr-HR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hr-HR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hr-HR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hr-HR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hr-HR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hr-HR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hr-HR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hr-HR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hr-HR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hr-HR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hr-HR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V63NAVDT5PV3-1929952687-1263</_dlc_DocId>
    <_dlc_DocIdUrl xmlns="01cfe264-354f-4f3f-acd0-cf26eb309336">
      <Url>http://dm2016/eesc/2021/_layouts/15/DocIdRedir.aspx?ID=V63NAVDT5PV3-1929952687-1263</Url>
      <Description>V63NAVDT5PV3-1929952687-1263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Briski Petra</DisplayName>
        <AccountId>2028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C42DA1E8-9813-4100-80FF-E5A51FD41C41}"/>
</file>

<file path=customXml/itemProps2.xml><?xml version="1.0" encoding="utf-8"?>
<ds:datastoreItem xmlns:ds="http://schemas.openxmlformats.org/officeDocument/2006/customXml" ds:itemID="{A5BE7EBB-EAB6-4784-B412-870B7C332C1F}"/>
</file>

<file path=customXml/itemProps3.xml><?xml version="1.0" encoding="utf-8"?>
<ds:datastoreItem xmlns:ds="http://schemas.openxmlformats.org/officeDocument/2006/customXml" ds:itemID="{DAE2EA87-E539-4235-900F-55A823F66863}"/>
</file>

<file path=customXml/itemProps4.xml><?xml version="1.0" encoding="utf-8"?>
<ds:datastoreItem xmlns:ds="http://schemas.openxmlformats.org/officeDocument/2006/customXml" ds:itemID="{2442F7D4-DEFE-4D7C-B8B7-0EA0EB7AA1C6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363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Obavijest o Programu za neutralizaciju i smanjenje emisija ugljika u međunarodnom zrakoplovstvu (CORSIA)</dc:title>
  <dc:subject>NINS</dc:subject>
  <dc:creator>Jacqueline Siddiqi</dc:creator>
  <cp:keywords>EESC-2021-04342-00-00-NINS-TRA-EN</cp:keywords>
  <dc:description>Rapporteur: KROPP - Original language: EN - Date of document: 15.09.2021 - Date of meeting:  - External documents: COM(2021)567- final - Administrator: Mme JANICAUDNÉ BAZSIK Agota</dc:description>
  <cp:lastModifiedBy>Briski Petra</cp:lastModifiedBy>
  <cp:revision>3</cp:revision>
  <cp:lastPrinted>2019-07-08T13:08:00Z</cp:lastPrinted>
  <dcterms:created xsi:type="dcterms:W3CDTF">2021-09-10T15:00:00Z</dcterms:created>
  <dcterms:modified xsi:type="dcterms:W3CDTF">2021-09-10T15:00:00Z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bb65c22e-60e8-4355-b426-301ff36b6d4a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/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32;#NINS|b5d60a0c-cf7b-495e-adb4-8d241afe0d6d;#47;#TEN|5e12260d-3aca-41f8-baf2-ad3d18475f10;#9;#EN|f2175f21-25d7-44a3-96da-d6a61b075e1b;#7;#TRA|150d2a88-1431-44e6-a8ca-0bb753ab8672;#6;#Final|ea5e6674-7b27-4bac-b091-73adbb394efe;#5;#Unrestricted|826e22d7-d029-4ec0-a450-0c28ff673572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38;#HR|2f555653-ed1a-4fe6-8362-9082d95989e5</vt:lpwstr>
  </property>
  <property fmtid="{D5CDD505-2E9C-101B-9397-08002B2CF9AE}" pid="40" name="_docset_NoMedatataSyncRequired">
    <vt:lpwstr>False</vt:lpwstr>
  </property>
</Properties>
</file>